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B" w:rsidRPr="00E76BA4" w:rsidRDefault="00592E6B" w:rsidP="00E76BA4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6237" w:firstLine="7"/>
        <w:outlineLvl w:val="0"/>
        <w:rPr>
          <w:sz w:val="24"/>
          <w:szCs w:val="24"/>
        </w:rPr>
      </w:pPr>
      <w:r w:rsidRPr="00E76BA4">
        <w:rPr>
          <w:sz w:val="24"/>
          <w:szCs w:val="24"/>
        </w:rPr>
        <w:t xml:space="preserve">Приложение № </w:t>
      </w:r>
      <w:r w:rsidR="00215705">
        <w:rPr>
          <w:sz w:val="24"/>
          <w:szCs w:val="24"/>
        </w:rPr>
        <w:t>3</w:t>
      </w:r>
    </w:p>
    <w:p w:rsidR="00592E6B" w:rsidRPr="00E76BA4" w:rsidRDefault="00592E6B" w:rsidP="00E76BA4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6237" w:firstLine="7"/>
        <w:jc w:val="right"/>
        <w:outlineLvl w:val="0"/>
        <w:rPr>
          <w:sz w:val="24"/>
          <w:szCs w:val="24"/>
        </w:rPr>
      </w:pPr>
    </w:p>
    <w:p w:rsidR="00592E6B" w:rsidRPr="00E76BA4" w:rsidRDefault="00592E6B" w:rsidP="00E76BA4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6237" w:firstLine="7"/>
        <w:outlineLvl w:val="0"/>
        <w:rPr>
          <w:sz w:val="24"/>
          <w:szCs w:val="24"/>
        </w:rPr>
      </w:pPr>
      <w:r w:rsidRPr="00E76BA4">
        <w:rPr>
          <w:sz w:val="24"/>
          <w:szCs w:val="24"/>
        </w:rPr>
        <w:t>Приложение № 5</w:t>
      </w:r>
    </w:p>
    <w:p w:rsidR="00592E6B" w:rsidRPr="00E76BA4" w:rsidRDefault="00592E6B" w:rsidP="00E76BA4">
      <w:pPr>
        <w:autoSpaceDE w:val="0"/>
        <w:autoSpaceDN w:val="0"/>
        <w:adjustRightInd w:val="0"/>
        <w:spacing w:line="240" w:lineRule="auto"/>
        <w:ind w:left="5812" w:firstLine="7"/>
        <w:jc w:val="right"/>
        <w:outlineLvl w:val="0"/>
        <w:rPr>
          <w:sz w:val="24"/>
          <w:szCs w:val="24"/>
        </w:rPr>
      </w:pPr>
    </w:p>
    <w:p w:rsidR="00592E6B" w:rsidRPr="00E76BA4" w:rsidRDefault="00592E6B" w:rsidP="00E76BA4">
      <w:pPr>
        <w:tabs>
          <w:tab w:val="left" w:pos="5812"/>
        </w:tabs>
        <w:autoSpaceDE w:val="0"/>
        <w:autoSpaceDN w:val="0"/>
        <w:adjustRightInd w:val="0"/>
        <w:spacing w:line="240" w:lineRule="auto"/>
        <w:ind w:left="1416" w:firstLine="708"/>
        <w:jc w:val="right"/>
        <w:rPr>
          <w:sz w:val="24"/>
          <w:szCs w:val="24"/>
        </w:rPr>
      </w:pPr>
      <w:r w:rsidRPr="00E76BA4">
        <w:rPr>
          <w:sz w:val="24"/>
          <w:szCs w:val="24"/>
        </w:rPr>
        <w:t>к Государственной программе</w:t>
      </w:r>
    </w:p>
    <w:p w:rsidR="00E76BA4" w:rsidRPr="00E76BA4" w:rsidRDefault="00E76BA4" w:rsidP="00E76BA4">
      <w:pPr>
        <w:tabs>
          <w:tab w:val="left" w:pos="5812"/>
        </w:tabs>
        <w:autoSpaceDE w:val="0"/>
        <w:autoSpaceDN w:val="0"/>
        <w:adjustRightInd w:val="0"/>
        <w:spacing w:line="240" w:lineRule="auto"/>
        <w:ind w:left="1416" w:firstLine="708"/>
        <w:jc w:val="right"/>
        <w:rPr>
          <w:sz w:val="24"/>
          <w:szCs w:val="24"/>
        </w:rPr>
      </w:pPr>
    </w:p>
    <w:p w:rsidR="00E76BA4" w:rsidRPr="00E76BA4" w:rsidRDefault="00E76BA4" w:rsidP="00E76BA4">
      <w:pPr>
        <w:tabs>
          <w:tab w:val="left" w:pos="5812"/>
        </w:tabs>
        <w:autoSpaceDE w:val="0"/>
        <w:autoSpaceDN w:val="0"/>
        <w:adjustRightInd w:val="0"/>
        <w:spacing w:line="240" w:lineRule="auto"/>
        <w:ind w:left="1416" w:firstLine="708"/>
        <w:jc w:val="right"/>
        <w:rPr>
          <w:sz w:val="24"/>
          <w:szCs w:val="24"/>
        </w:rPr>
      </w:pPr>
    </w:p>
    <w:p w:rsidR="00592E6B" w:rsidRPr="00E76BA4" w:rsidRDefault="00592E6B" w:rsidP="00592E6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92E6B" w:rsidRPr="00E76BA4" w:rsidRDefault="00592E6B" w:rsidP="00592E6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76BA4">
        <w:rPr>
          <w:b/>
          <w:bCs/>
          <w:sz w:val="24"/>
          <w:szCs w:val="24"/>
        </w:rPr>
        <w:t>СВЕДЕНИЯ</w:t>
      </w:r>
    </w:p>
    <w:p w:rsidR="00592E6B" w:rsidRPr="00E76BA4" w:rsidRDefault="003B78B5" w:rsidP="00592E6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76BA4">
        <w:rPr>
          <w:b/>
          <w:bCs/>
          <w:sz w:val="24"/>
          <w:szCs w:val="24"/>
        </w:rPr>
        <w:t>о</w:t>
      </w:r>
      <w:r w:rsidR="00592E6B" w:rsidRPr="00E76BA4">
        <w:rPr>
          <w:b/>
          <w:bCs/>
          <w:sz w:val="24"/>
          <w:szCs w:val="24"/>
        </w:rPr>
        <w:t xml:space="preserve">б основных мерах правового регулирования </w:t>
      </w:r>
    </w:p>
    <w:p w:rsidR="00592E6B" w:rsidRPr="00E76BA4" w:rsidRDefault="00592E6B" w:rsidP="00592E6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76BA4">
        <w:rPr>
          <w:b/>
          <w:bCs/>
          <w:sz w:val="24"/>
          <w:szCs w:val="24"/>
        </w:rPr>
        <w:t xml:space="preserve">в сфере реализации </w:t>
      </w:r>
      <w:r w:rsidR="00F676EA">
        <w:rPr>
          <w:b/>
          <w:bCs/>
          <w:sz w:val="24"/>
          <w:szCs w:val="24"/>
        </w:rPr>
        <w:t>Г</w:t>
      </w:r>
      <w:r w:rsidRPr="00E76BA4">
        <w:rPr>
          <w:b/>
          <w:bCs/>
          <w:sz w:val="24"/>
          <w:szCs w:val="24"/>
        </w:rPr>
        <w:t>осударственной программы</w:t>
      </w:r>
    </w:p>
    <w:p w:rsidR="00592E6B" w:rsidRPr="00E76BA4" w:rsidRDefault="00592E6B" w:rsidP="00592E6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2E6B" w:rsidRPr="00E76BA4" w:rsidRDefault="00592E6B" w:rsidP="00592E6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126"/>
        <w:gridCol w:w="1985"/>
        <w:gridCol w:w="1616"/>
      </w:tblGrid>
      <w:tr w:rsidR="00592E6B" w:rsidRPr="00E76BA4" w:rsidTr="00C377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 xml:space="preserve">Вид правового акта </w:t>
            </w:r>
          </w:p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(в разрезе подпрограмм, отдельных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592E6B" w:rsidRPr="00E76BA4" w:rsidTr="00C377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 xml:space="preserve">Постановление Правительства Кировской области, </w:t>
            </w:r>
            <w:hyperlink r:id="rId6" w:history="1">
              <w:r w:rsidRPr="00E76BA4">
                <w:rPr>
                  <w:sz w:val="24"/>
                  <w:szCs w:val="24"/>
                </w:rPr>
                <w:t>подпрограмма</w:t>
              </w:r>
            </w:hyperlink>
            <w:r w:rsidRPr="00E76BA4">
              <w:rPr>
                <w:sz w:val="24"/>
                <w:szCs w:val="24"/>
              </w:rPr>
              <w:t xml:space="preserve"> «Развитие строительства и архитектуры Кировской области» на 2016 </w:t>
            </w:r>
            <w:r w:rsidR="00E76BA4" w:rsidRPr="00E76BA4">
              <w:rPr>
                <w:sz w:val="24"/>
                <w:szCs w:val="24"/>
              </w:rPr>
              <w:t>–</w:t>
            </w:r>
            <w:r w:rsidRPr="00E76BA4">
              <w:rPr>
                <w:sz w:val="24"/>
                <w:szCs w:val="24"/>
              </w:rPr>
              <w:t xml:space="preserve"> 2021 годы,</w:t>
            </w:r>
          </w:p>
          <w:p w:rsidR="00592E6B" w:rsidRPr="00E76BA4" w:rsidRDefault="00E76BA4" w:rsidP="00E76BA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отдельное мероприятие «</w:t>
            </w:r>
            <w:r w:rsidR="00592E6B" w:rsidRPr="00E76BA4">
              <w:rPr>
                <w:sz w:val="24"/>
                <w:szCs w:val="24"/>
              </w:rPr>
              <w:t>Подготовка градостроительной документации в соответствии с Градостроительным кодексом Российской Федерации и информационное обеспечение градостроительной деятельности Кировской области</w:t>
            </w:r>
            <w:r w:rsidRPr="00E76BA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утверждение документации по планировке территории (утверждение изменений в схему территориального планирования Кировской области 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 xml:space="preserve">министерство строительства Кировской области </w:t>
            </w:r>
          </w:p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 xml:space="preserve">(до 22.11.2017 – </w:t>
            </w:r>
          </w:p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министерство строительства и жилищно-коммунального хозяйства Кировской области)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6B" w:rsidRPr="00E76BA4" w:rsidRDefault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после выполнения отдельного мероприятия в полном объеме</w:t>
            </w:r>
          </w:p>
        </w:tc>
      </w:tr>
      <w:tr w:rsidR="00930B36" w:rsidRPr="00E76BA4" w:rsidTr="00C377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6" w:rsidRPr="00E76BA4" w:rsidRDefault="00930B36" w:rsidP="00930B3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Постановление Правительства Кировской области,</w:t>
            </w:r>
          </w:p>
          <w:p w:rsidR="00930B36" w:rsidRPr="00E76BA4" w:rsidRDefault="006F604D" w:rsidP="00930B3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930B36" w:rsidRPr="00E76BA4">
                <w:rPr>
                  <w:sz w:val="24"/>
                  <w:szCs w:val="24"/>
                </w:rPr>
                <w:t>подпрограмма</w:t>
              </w:r>
            </w:hyperlink>
            <w:r w:rsidR="00930B36" w:rsidRPr="00E76BA4">
              <w:rPr>
                <w:sz w:val="24"/>
                <w:szCs w:val="24"/>
              </w:rPr>
              <w:t xml:space="preserve"> «Развитие коммунальной и жилищной инфраструктуры Кировской области» на 2016 </w:t>
            </w:r>
            <w:r w:rsidR="00E76BA4" w:rsidRPr="00E76BA4">
              <w:rPr>
                <w:sz w:val="24"/>
                <w:szCs w:val="24"/>
              </w:rPr>
              <w:t>–</w:t>
            </w:r>
            <w:r w:rsidR="00930B36" w:rsidRPr="00E76BA4">
              <w:rPr>
                <w:sz w:val="24"/>
                <w:szCs w:val="24"/>
              </w:rPr>
              <w:t xml:space="preserve"> 2021 годы,</w:t>
            </w:r>
          </w:p>
          <w:p w:rsidR="00930B36" w:rsidRPr="00E76BA4" w:rsidRDefault="00930B36" w:rsidP="00930B3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проект «Чистая вода</w:t>
            </w:r>
            <w:r w:rsidR="00614DD1">
              <w:rPr>
                <w:sz w:val="24"/>
                <w:szCs w:val="24"/>
              </w:rPr>
              <w:t xml:space="preserve"> в Кировской области</w:t>
            </w:r>
            <w:r w:rsidRPr="00E76BA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6" w:rsidRPr="00E76BA4" w:rsidRDefault="00930B36" w:rsidP="00592E6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утверждение порядка отбора муниципальных образований, на территории которых осуществляется строительство и реконструкция (модернизация) объектов питьевого водоснабжения, осуществляемых в рамках проекта «Чистая вода»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6" w:rsidRPr="00E76BA4" w:rsidRDefault="00930B36" w:rsidP="00930B3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6" w:rsidRPr="00E76BA4" w:rsidRDefault="00930B36" w:rsidP="00930B3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76BA4">
              <w:rPr>
                <w:sz w:val="24"/>
                <w:szCs w:val="24"/>
              </w:rPr>
              <w:t>I</w:t>
            </w:r>
            <w:r w:rsidRPr="00E76BA4">
              <w:rPr>
                <w:sz w:val="24"/>
                <w:szCs w:val="24"/>
                <w:lang w:val="en-US"/>
              </w:rPr>
              <w:t>V</w:t>
            </w:r>
            <w:r w:rsidRPr="00E76BA4">
              <w:rPr>
                <w:sz w:val="24"/>
                <w:szCs w:val="24"/>
              </w:rPr>
              <w:t xml:space="preserve"> квартал </w:t>
            </w:r>
            <w:r w:rsidR="00E76BA4">
              <w:rPr>
                <w:sz w:val="24"/>
                <w:szCs w:val="24"/>
              </w:rPr>
              <w:br/>
            </w:r>
            <w:r w:rsidRPr="00E76BA4">
              <w:rPr>
                <w:sz w:val="24"/>
                <w:szCs w:val="24"/>
              </w:rPr>
              <w:t>2019 года</w:t>
            </w:r>
            <w:bookmarkStart w:id="0" w:name="_GoBack"/>
            <w:bookmarkEnd w:id="0"/>
          </w:p>
        </w:tc>
      </w:tr>
    </w:tbl>
    <w:p w:rsidR="00E76BA4" w:rsidRDefault="00E76BA4" w:rsidP="00C3779D">
      <w:pPr>
        <w:spacing w:line="240" w:lineRule="auto"/>
        <w:jc w:val="center"/>
      </w:pPr>
    </w:p>
    <w:p w:rsidR="00E76BA4" w:rsidRDefault="00E76BA4" w:rsidP="00E76BA4">
      <w:pPr>
        <w:jc w:val="center"/>
      </w:pPr>
      <w:r>
        <w:t>_____________</w:t>
      </w:r>
    </w:p>
    <w:sectPr w:rsidR="00E76BA4" w:rsidSect="009E0F9E">
      <w:headerReference w:type="default" r:id="rId8"/>
      <w:pgSz w:w="11906" w:h="16838"/>
      <w:pgMar w:top="1134" w:right="850" w:bottom="568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A3" w:rsidRDefault="000411A3" w:rsidP="00E76BA4">
      <w:pPr>
        <w:spacing w:line="240" w:lineRule="auto"/>
      </w:pPr>
      <w:r>
        <w:separator/>
      </w:r>
    </w:p>
  </w:endnote>
  <w:endnote w:type="continuationSeparator" w:id="1">
    <w:p w:rsidR="000411A3" w:rsidRDefault="000411A3" w:rsidP="00E7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A3" w:rsidRDefault="000411A3" w:rsidP="00E76BA4">
      <w:pPr>
        <w:spacing w:line="240" w:lineRule="auto"/>
      </w:pPr>
      <w:r>
        <w:separator/>
      </w:r>
    </w:p>
  </w:footnote>
  <w:footnote w:type="continuationSeparator" w:id="1">
    <w:p w:rsidR="000411A3" w:rsidRDefault="000411A3" w:rsidP="00E76B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02955"/>
      <w:docPartObj>
        <w:docPartGallery w:val="Page Numbers (Top of Page)"/>
        <w:docPartUnique/>
      </w:docPartObj>
    </w:sdtPr>
    <w:sdtContent>
      <w:p w:rsidR="009E0F9E" w:rsidRDefault="006F604D">
        <w:pPr>
          <w:pStyle w:val="a4"/>
          <w:jc w:val="center"/>
        </w:pPr>
        <w:fldSimple w:instr=" PAGE   \* MERGEFORMAT ">
          <w:r w:rsidR="00F676EA">
            <w:rPr>
              <w:noProof/>
            </w:rPr>
            <w:t>49</w:t>
          </w:r>
        </w:fldSimple>
      </w:p>
    </w:sdtContent>
  </w:sdt>
  <w:p w:rsidR="00E76BA4" w:rsidRDefault="00E76B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6B"/>
    <w:rsid w:val="00022462"/>
    <w:rsid w:val="000411A3"/>
    <w:rsid w:val="00065E6E"/>
    <w:rsid w:val="00075ABE"/>
    <w:rsid w:val="000B17E7"/>
    <w:rsid w:val="000B4D68"/>
    <w:rsid w:val="00121803"/>
    <w:rsid w:val="00133A58"/>
    <w:rsid w:val="00192071"/>
    <w:rsid w:val="00201EFA"/>
    <w:rsid w:val="00215705"/>
    <w:rsid w:val="00246437"/>
    <w:rsid w:val="00267DCF"/>
    <w:rsid w:val="00290EE9"/>
    <w:rsid w:val="002D493D"/>
    <w:rsid w:val="00391555"/>
    <w:rsid w:val="003B78B5"/>
    <w:rsid w:val="00590BD7"/>
    <w:rsid w:val="00592E6B"/>
    <w:rsid w:val="00614DD1"/>
    <w:rsid w:val="006409D7"/>
    <w:rsid w:val="00646E6E"/>
    <w:rsid w:val="00677B0D"/>
    <w:rsid w:val="006F604D"/>
    <w:rsid w:val="00774748"/>
    <w:rsid w:val="007C3617"/>
    <w:rsid w:val="008D585E"/>
    <w:rsid w:val="00930B36"/>
    <w:rsid w:val="00975DC3"/>
    <w:rsid w:val="009A7779"/>
    <w:rsid w:val="009E0F9E"/>
    <w:rsid w:val="00A41683"/>
    <w:rsid w:val="00A6583A"/>
    <w:rsid w:val="00AC3E9D"/>
    <w:rsid w:val="00C01DD9"/>
    <w:rsid w:val="00C3779D"/>
    <w:rsid w:val="00DA0D9B"/>
    <w:rsid w:val="00DC0E37"/>
    <w:rsid w:val="00E24EA6"/>
    <w:rsid w:val="00E7512A"/>
    <w:rsid w:val="00E76BA4"/>
    <w:rsid w:val="00E82553"/>
    <w:rsid w:val="00F126FE"/>
    <w:rsid w:val="00F2049B"/>
    <w:rsid w:val="00F676EA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1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6B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BA4"/>
  </w:style>
  <w:style w:type="paragraph" w:styleId="a6">
    <w:name w:val="footer"/>
    <w:basedOn w:val="a"/>
    <w:link w:val="a7"/>
    <w:uiPriority w:val="99"/>
    <w:semiHidden/>
    <w:unhideWhenUsed/>
    <w:rsid w:val="00E76B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BA4"/>
  </w:style>
  <w:style w:type="paragraph" w:styleId="a8">
    <w:name w:val="Balloon Text"/>
    <w:basedOn w:val="a"/>
    <w:link w:val="a9"/>
    <w:uiPriority w:val="99"/>
    <w:semiHidden/>
    <w:unhideWhenUsed/>
    <w:rsid w:val="00C37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313040CBE792537E989FD2EFD8D8ECBEE6DCBF3FCA2B13D4D15999356E32E7E0C5F8C55E3628F321187BA5149394DCA499D4BDADCBDC48BE3EAA9eA5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313040CBE792537E989FD2EFD8D8ECBEE6DCBF3FCA2B13D4D15999356E32E7E0C5F8C55E3628F321186B95249394DCA499D4BDADCBDC48BE3EAA9eA5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2020-01-10T12:06:00Z</cp:lastPrinted>
  <dcterms:created xsi:type="dcterms:W3CDTF">2019-07-29T11:49:00Z</dcterms:created>
  <dcterms:modified xsi:type="dcterms:W3CDTF">2020-01-10T12:06:00Z</dcterms:modified>
</cp:coreProperties>
</file>